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1D589C" w:rsidRDefault="00FB7EE5" w:rsidP="00FB7EE5">
      <w:pPr>
        <w:pStyle w:val="FR2"/>
        <w:ind w:right="-16"/>
        <w:jc w:val="center"/>
        <w:rPr>
          <w:sz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</w:t>
      </w:r>
      <w:r w:rsidR="001D589C">
        <w:rPr>
          <w:snapToGrid/>
          <w:color w:val="000000" w:themeColor="text1"/>
          <w:sz w:val="24"/>
          <w:szCs w:val="24"/>
        </w:rPr>
        <w:t xml:space="preserve">             </w:t>
      </w:r>
      <w:r w:rsidR="007F7A53">
        <w:rPr>
          <w:snapToGrid/>
          <w:color w:val="000000" w:themeColor="text1"/>
          <w:sz w:val="24"/>
          <w:szCs w:val="24"/>
        </w:rPr>
        <w:t>Д</w:t>
      </w:r>
      <w:r w:rsidR="001D589C" w:rsidRPr="00DF68AE">
        <w:rPr>
          <w:sz w:val="24"/>
        </w:rPr>
        <w:t xml:space="preserve">иректор по закупкам </w:t>
      </w:r>
    </w:p>
    <w:p w:rsidR="00FB7EE5" w:rsidRPr="00FB7EE5" w:rsidRDefault="001D589C" w:rsidP="001D589C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                        </w:t>
      </w:r>
      <w:r w:rsidRPr="00DF68AE">
        <w:rPr>
          <w:sz w:val="24"/>
        </w:rPr>
        <w:t xml:space="preserve">и </w:t>
      </w:r>
      <w:r>
        <w:rPr>
          <w:sz w:val="24"/>
        </w:rPr>
        <w:t xml:space="preserve"> </w:t>
      </w:r>
      <w:r w:rsidRPr="00DF68AE">
        <w:rPr>
          <w:sz w:val="24"/>
        </w:rPr>
        <w:t>логистике</w:t>
      </w:r>
    </w:p>
    <w:p w:rsidR="00FB7EE5" w:rsidRPr="00FB7EE5" w:rsidRDefault="001D589C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</w:t>
      </w:r>
      <w:r w:rsidR="007F7A53">
        <w:rPr>
          <w:sz w:val="24"/>
        </w:rPr>
        <w:t xml:space="preserve">                          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 </w:t>
      </w:r>
      <w:r w:rsidR="00CB3F76" w:rsidRPr="00CB3F76">
        <w:rPr>
          <w:snapToGrid/>
          <w:color w:val="000000" w:themeColor="text1"/>
          <w:sz w:val="24"/>
          <w:szCs w:val="24"/>
        </w:rPr>
        <w:t>3</w:t>
      </w:r>
      <w:r w:rsidR="007F7A53">
        <w:rPr>
          <w:snapToGrid/>
          <w:color w:val="000000" w:themeColor="text1"/>
          <w:sz w:val="24"/>
          <w:szCs w:val="24"/>
        </w:rPr>
        <w:t>0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7F7A53">
        <w:rPr>
          <w:snapToGrid/>
          <w:color w:val="000000" w:themeColor="text1"/>
          <w:sz w:val="24"/>
          <w:szCs w:val="24"/>
        </w:rPr>
        <w:t>но</w:t>
      </w:r>
      <w:r w:rsidR="00786F09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7F7A53" w:rsidRPr="007F7A53">
        <w:rPr>
          <w:color w:val="000000" w:themeColor="text1"/>
          <w:sz w:val="32"/>
          <w:szCs w:val="32"/>
        </w:rPr>
        <w:t>труб ПЭ и фасонных изделий к н</w:t>
      </w:r>
      <w:r w:rsidR="00E50CAA">
        <w:rPr>
          <w:color w:val="000000" w:themeColor="text1"/>
          <w:sz w:val="32"/>
          <w:szCs w:val="32"/>
        </w:rPr>
        <w:t>ей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71F7D">
        <w:rPr>
          <w:color w:val="000000" w:themeColor="text1"/>
          <w:sz w:val="32"/>
          <w:szCs w:val="32"/>
        </w:rPr>
        <w:t>2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50CA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F7A53" w:rsidRPr="007F7A53">
        <w:rPr>
          <w:b/>
          <w:sz w:val="32"/>
          <w:szCs w:val="32"/>
        </w:rPr>
        <w:t>6</w:t>
      </w:r>
      <w:r w:rsidR="007F7A53" w:rsidRPr="00E50CAA">
        <w:rPr>
          <w:b/>
          <w:sz w:val="32"/>
          <w:szCs w:val="32"/>
        </w:rPr>
        <w:t>04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7F7A53" w:rsidRDefault="007F7A5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7F7A53">
              <w:rPr>
                <w:b/>
                <w:color w:val="000000" w:themeColor="text1"/>
                <w:sz w:val="20"/>
              </w:rPr>
              <w:t>22.21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6F09" w:rsidRDefault="007F7A53" w:rsidP="00E50CAA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7F7A53">
              <w:rPr>
                <w:rFonts w:eastAsia="Calibri"/>
                <w:b/>
                <w:color w:val="000000" w:themeColor="text1"/>
                <w:lang w:eastAsia="en-US"/>
              </w:rPr>
              <w:t>Труб</w:t>
            </w:r>
            <w:r w:rsidR="00E50CAA">
              <w:rPr>
                <w:rFonts w:eastAsia="Calibri"/>
                <w:b/>
                <w:color w:val="000000" w:themeColor="text1"/>
                <w:lang w:eastAsia="en-US"/>
              </w:rPr>
              <w:t>а</w:t>
            </w:r>
            <w:r w:rsidRPr="007F7A53">
              <w:rPr>
                <w:rFonts w:eastAsia="Calibri"/>
                <w:b/>
                <w:color w:val="000000" w:themeColor="text1"/>
                <w:lang w:eastAsia="en-US"/>
              </w:rPr>
              <w:t xml:space="preserve"> ПЭ и фасонные изделия к н</w:t>
            </w:r>
            <w:r w:rsidR="00E50CAA">
              <w:rPr>
                <w:rFonts w:eastAsia="Calibri"/>
                <w:b/>
                <w:color w:val="000000" w:themeColor="text1"/>
                <w:lang w:eastAsia="en-US"/>
              </w:rPr>
              <w:t>ей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7F7A53">
              <w:rPr>
                <w:b/>
                <w:sz w:val="20"/>
                <w:szCs w:val="20"/>
              </w:rPr>
              <w:t>714953,04</w:t>
            </w:r>
            <w:r w:rsidR="00CB3F76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80ABB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E50CAA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589C"/>
    <w:rsid w:val="001D5A91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588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0ABB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EF1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7F7A53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F76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0CAA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A384B-4FAB-4511-97EA-722C7F57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13</Pages>
  <Words>5185</Words>
  <Characters>29559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198</cp:revision>
  <cp:lastPrinted>2019-02-04T06:44:00Z</cp:lastPrinted>
  <dcterms:created xsi:type="dcterms:W3CDTF">2019-02-07T06:22:00Z</dcterms:created>
  <dcterms:modified xsi:type="dcterms:W3CDTF">2022-11-30T06:52:00Z</dcterms:modified>
</cp:coreProperties>
</file>